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CBF9" w14:textId="77777777" w:rsidR="00AF5559" w:rsidRDefault="00AF5559" w:rsidP="00BB1507">
      <w:pPr>
        <w:rPr>
          <w:b/>
          <w:bCs/>
          <w:color w:val="auto"/>
          <w:sz w:val="22"/>
          <w:szCs w:val="22"/>
          <w:lang w:val="en"/>
        </w:rPr>
      </w:pPr>
    </w:p>
    <w:p w14:paraId="72A6F84F" w14:textId="27C57A9E" w:rsidR="00BB1507" w:rsidRPr="006866E2" w:rsidRDefault="00BB1507" w:rsidP="00BB1507">
      <w:pPr>
        <w:rPr>
          <w:b/>
          <w:bCs/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>1.0 General</w:t>
      </w:r>
    </w:p>
    <w:p w14:paraId="0A90F50D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76159B0F" w14:textId="77777777" w:rsidR="00B9613A" w:rsidRPr="00B9613A" w:rsidRDefault="00BB1507" w:rsidP="00B9613A">
      <w:pPr>
        <w:widowControl w:val="0"/>
        <w:autoSpaceDE w:val="0"/>
        <w:autoSpaceDN w:val="0"/>
        <w:adjustRightInd w:val="0"/>
        <w:rPr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1.1 </w:t>
      </w:r>
      <w:r w:rsidRPr="006866E2">
        <w:rPr>
          <w:color w:val="auto"/>
          <w:sz w:val="22"/>
          <w:szCs w:val="22"/>
          <w:lang w:val="en"/>
        </w:rPr>
        <w:t xml:space="preserve">- Air filters shall be HEPA grade standard capacity air filters with waterproof micro glass fiber media, corrugated aluminum separators, urethane sealant, 16-gauge steel enclosing frame and </w:t>
      </w:r>
      <w:r w:rsidR="00B9613A" w:rsidRPr="00B9613A">
        <w:rPr>
          <w:sz w:val="22"/>
          <w:szCs w:val="22"/>
          <w:lang w:val="en"/>
        </w:rPr>
        <w:t>one of the following: a poured-in-place seamless gasket, dovetail-cornered peel-and-stick neoprene gasket or gel seal.</w:t>
      </w:r>
    </w:p>
    <w:p w14:paraId="35EA7627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>1.2</w:t>
      </w:r>
      <w:r w:rsidR="00E0045E" w:rsidRPr="006866E2">
        <w:rPr>
          <w:color w:val="auto"/>
          <w:sz w:val="22"/>
          <w:szCs w:val="22"/>
          <w:lang w:val="en"/>
        </w:rPr>
        <w:t xml:space="preserve"> </w:t>
      </w:r>
      <w:r w:rsidRPr="006866E2">
        <w:rPr>
          <w:color w:val="auto"/>
          <w:sz w:val="22"/>
          <w:szCs w:val="22"/>
          <w:lang w:val="en"/>
        </w:rPr>
        <w:t>- Sizes shall be as noted on drawings or other supporting materials.</w:t>
      </w:r>
    </w:p>
    <w:p w14:paraId="7EC378A0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2BF796C0" w14:textId="77777777" w:rsidR="00BB1507" w:rsidRPr="006866E2" w:rsidRDefault="00BB1507" w:rsidP="00BB1507">
      <w:pPr>
        <w:rPr>
          <w:b/>
          <w:bCs/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>2.0 Construction</w:t>
      </w:r>
    </w:p>
    <w:p w14:paraId="545F0AB5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5D2A9C1E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2.1 </w:t>
      </w:r>
      <w:r w:rsidRPr="006866E2">
        <w:rPr>
          <w:color w:val="auto"/>
          <w:sz w:val="22"/>
          <w:szCs w:val="22"/>
          <w:lang w:val="en"/>
        </w:rPr>
        <w:t>- Filter media shall</w:t>
      </w:r>
      <w:r w:rsidR="007172C0" w:rsidRPr="006866E2">
        <w:rPr>
          <w:color w:val="auto"/>
          <w:sz w:val="22"/>
          <w:szCs w:val="22"/>
          <w:lang w:val="en"/>
        </w:rPr>
        <w:t xml:space="preserve"> be one continuous pleating of </w:t>
      </w:r>
      <w:r w:rsidR="00B9613A">
        <w:rPr>
          <w:color w:val="auto"/>
          <w:sz w:val="22"/>
          <w:szCs w:val="22"/>
          <w:lang w:val="en"/>
        </w:rPr>
        <w:t>micro-fine</w:t>
      </w:r>
      <w:r w:rsidRPr="006866E2">
        <w:rPr>
          <w:color w:val="auto"/>
          <w:sz w:val="22"/>
          <w:szCs w:val="22"/>
          <w:lang w:val="en"/>
        </w:rPr>
        <w:t xml:space="preserve"> glass fiber media. </w:t>
      </w:r>
    </w:p>
    <w:p w14:paraId="46B406FC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2.2 </w:t>
      </w:r>
      <w:r w:rsidRPr="006866E2">
        <w:rPr>
          <w:color w:val="auto"/>
          <w:sz w:val="22"/>
          <w:szCs w:val="22"/>
          <w:lang w:val="en"/>
        </w:rPr>
        <w:t>- Pleats shall be un</w:t>
      </w:r>
      <w:r w:rsidR="007172C0" w:rsidRPr="006866E2">
        <w:rPr>
          <w:color w:val="auto"/>
          <w:sz w:val="22"/>
          <w:szCs w:val="22"/>
          <w:lang w:val="en"/>
        </w:rPr>
        <w:t>iformly separated by corrugated</w:t>
      </w:r>
      <w:r w:rsidRPr="006866E2">
        <w:rPr>
          <w:color w:val="auto"/>
          <w:sz w:val="22"/>
          <w:szCs w:val="22"/>
          <w:lang w:val="en"/>
        </w:rPr>
        <w:t xml:space="preserve"> aluminum separators incorporating a hemmed edge to prevent damage to the media.</w:t>
      </w:r>
    </w:p>
    <w:p w14:paraId="037CD475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2.3 </w:t>
      </w:r>
      <w:r w:rsidRPr="006866E2">
        <w:rPr>
          <w:color w:val="auto"/>
          <w:sz w:val="22"/>
          <w:szCs w:val="22"/>
          <w:lang w:val="en"/>
        </w:rPr>
        <w:t>- The media pack shall be potted into the enclosing frame with a fire-</w:t>
      </w:r>
      <w:r w:rsidR="002A2899" w:rsidRPr="006866E2">
        <w:rPr>
          <w:color w:val="auto"/>
          <w:sz w:val="22"/>
          <w:szCs w:val="22"/>
          <w:lang w:val="en"/>
        </w:rPr>
        <w:t xml:space="preserve">resistant </w:t>
      </w:r>
      <w:r w:rsidRPr="006866E2">
        <w:rPr>
          <w:color w:val="auto"/>
          <w:sz w:val="22"/>
          <w:szCs w:val="22"/>
          <w:lang w:val="en"/>
        </w:rPr>
        <w:t xml:space="preserve">urethane sealant. </w:t>
      </w:r>
    </w:p>
    <w:p w14:paraId="66EF36FC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2.4 </w:t>
      </w:r>
      <w:r w:rsidR="00E0045E" w:rsidRPr="006866E2">
        <w:rPr>
          <w:color w:val="auto"/>
          <w:sz w:val="22"/>
          <w:szCs w:val="22"/>
          <w:lang w:val="en"/>
        </w:rPr>
        <w:t xml:space="preserve">- </w:t>
      </w:r>
      <w:r w:rsidRPr="006866E2">
        <w:rPr>
          <w:color w:val="auto"/>
          <w:sz w:val="22"/>
          <w:szCs w:val="22"/>
          <w:lang w:val="en"/>
        </w:rPr>
        <w:t xml:space="preserve">The enclosing frame shall be of 16-gauge steel, with a zinc aluminum alloy finish, and shall be bonded to the media pack to form a rugged and durable enclosure. The filter shall be assembled without the use of fasteners to ensure no frame penetrations. Overall dimensional tolerance shall be correct within -1/8”, +0”, and square within 1/8”. </w:t>
      </w:r>
    </w:p>
    <w:p w14:paraId="021D6161" w14:textId="77777777" w:rsidR="00B9613A" w:rsidRPr="00B9613A" w:rsidRDefault="00BB1507" w:rsidP="00B9613A">
      <w:pPr>
        <w:widowControl w:val="0"/>
        <w:autoSpaceDE w:val="0"/>
        <w:autoSpaceDN w:val="0"/>
        <w:adjustRightInd w:val="0"/>
        <w:rPr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2.5 </w:t>
      </w:r>
      <w:r w:rsidRPr="006866E2">
        <w:rPr>
          <w:color w:val="auto"/>
          <w:sz w:val="22"/>
          <w:szCs w:val="22"/>
          <w:lang w:val="en"/>
        </w:rPr>
        <w:t xml:space="preserve">- </w:t>
      </w:r>
      <w:r w:rsidR="00B9613A" w:rsidRPr="00B9613A">
        <w:rPr>
          <w:sz w:val="22"/>
          <w:szCs w:val="22"/>
          <w:lang w:val="en"/>
        </w:rPr>
        <w:t xml:space="preserve">A (poured-in-place seamless gasket, dovetail-cornered peel-and-stick neoprene gasket or gel seal) shall be included on the downstream side of the enclosing frame to form a positive seal upon installation. </w:t>
      </w:r>
    </w:p>
    <w:p w14:paraId="3C2D7512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color w:val="auto"/>
          <w:sz w:val="22"/>
          <w:szCs w:val="22"/>
          <w:lang w:val="en"/>
        </w:rPr>
        <w:t xml:space="preserve"> </w:t>
      </w:r>
    </w:p>
    <w:p w14:paraId="36F0FB2C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55E0AA57" w14:textId="77777777" w:rsidR="00BB1507" w:rsidRPr="006866E2" w:rsidRDefault="00BB1507" w:rsidP="00BB1507">
      <w:pPr>
        <w:rPr>
          <w:b/>
          <w:bCs/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>3.0 Performance</w:t>
      </w:r>
    </w:p>
    <w:p w14:paraId="26F39FE7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6B4A21A7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3.1 </w:t>
      </w:r>
      <w:r w:rsidRPr="006866E2">
        <w:rPr>
          <w:color w:val="auto"/>
          <w:sz w:val="22"/>
          <w:szCs w:val="22"/>
          <w:lang w:val="en"/>
        </w:rPr>
        <w:t xml:space="preserve">- The filter shall have a tested efficiency of (99.97%, 99.99%, 99.999%)* when evaluated according to IEST Recommended Practice.  </w:t>
      </w:r>
    </w:p>
    <w:p w14:paraId="15FA017A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>3.2</w:t>
      </w:r>
      <w:r w:rsidRPr="006866E2">
        <w:rPr>
          <w:color w:val="auto"/>
          <w:sz w:val="22"/>
          <w:szCs w:val="22"/>
          <w:lang w:val="en"/>
        </w:rPr>
        <w:t xml:space="preserve"> - Initial resistance to airflow shall not exceed 1.0” w.g.</w:t>
      </w:r>
      <w:r w:rsidR="002A2899" w:rsidRPr="006866E2">
        <w:rPr>
          <w:color w:val="auto"/>
          <w:sz w:val="22"/>
          <w:szCs w:val="22"/>
          <w:lang w:val="en"/>
        </w:rPr>
        <w:t xml:space="preserve">+/-10% </w:t>
      </w:r>
      <w:r w:rsidRPr="006866E2">
        <w:rPr>
          <w:color w:val="auto"/>
          <w:sz w:val="22"/>
          <w:szCs w:val="22"/>
          <w:lang w:val="en"/>
        </w:rPr>
        <w:t xml:space="preserve"> at rated capacity.</w:t>
      </w:r>
    </w:p>
    <w:p w14:paraId="331757E6" w14:textId="77777777" w:rsidR="00126DF1" w:rsidRPr="006866E2" w:rsidRDefault="00126DF1" w:rsidP="00126DF1">
      <w:pPr>
        <w:widowControl w:val="0"/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3.3 </w:t>
      </w:r>
      <w:r w:rsidRPr="006866E2">
        <w:rPr>
          <w:color w:val="auto"/>
          <w:sz w:val="22"/>
          <w:szCs w:val="22"/>
          <w:lang w:val="en"/>
        </w:rPr>
        <w:t>- Filter shall be rated by Underwr</w:t>
      </w:r>
      <w:r w:rsidR="007172C0" w:rsidRPr="006866E2">
        <w:rPr>
          <w:color w:val="auto"/>
          <w:sz w:val="22"/>
          <w:szCs w:val="22"/>
          <w:lang w:val="en"/>
        </w:rPr>
        <w:t>iters Laboratories as UL</w:t>
      </w:r>
      <w:r w:rsidR="002A2899" w:rsidRPr="006866E2">
        <w:rPr>
          <w:color w:val="auto"/>
          <w:sz w:val="22"/>
          <w:szCs w:val="22"/>
          <w:lang w:val="en"/>
        </w:rPr>
        <w:t>-</w:t>
      </w:r>
      <w:r w:rsidR="007172C0" w:rsidRPr="006866E2">
        <w:rPr>
          <w:color w:val="auto"/>
          <w:sz w:val="22"/>
          <w:szCs w:val="22"/>
          <w:lang w:val="en"/>
        </w:rPr>
        <w:t>900</w:t>
      </w:r>
      <w:r w:rsidR="002A2899" w:rsidRPr="006866E2">
        <w:rPr>
          <w:color w:val="auto"/>
          <w:sz w:val="22"/>
          <w:szCs w:val="22"/>
          <w:lang w:val="en"/>
        </w:rPr>
        <w:t xml:space="preserve"> and UL-586</w:t>
      </w:r>
      <w:r w:rsidRPr="006866E2">
        <w:rPr>
          <w:color w:val="auto"/>
          <w:sz w:val="22"/>
          <w:szCs w:val="22"/>
          <w:lang w:val="en"/>
        </w:rPr>
        <w:t>.</w:t>
      </w:r>
    </w:p>
    <w:p w14:paraId="2193DD56" w14:textId="77777777" w:rsidR="00126DF1" w:rsidRPr="006866E2" w:rsidRDefault="00126DF1" w:rsidP="00126DF1">
      <w:pPr>
        <w:widowControl w:val="0"/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3.4 </w:t>
      </w:r>
      <w:r w:rsidRPr="006866E2">
        <w:rPr>
          <w:color w:val="auto"/>
          <w:sz w:val="22"/>
          <w:szCs w:val="22"/>
          <w:lang w:val="en"/>
        </w:rPr>
        <w:t>- The filter shall be capable of withstanding 10” w.g. without failure of the media pack.</w:t>
      </w:r>
    </w:p>
    <w:p w14:paraId="409EEA5C" w14:textId="77777777" w:rsidR="00A95191" w:rsidRPr="006866E2" w:rsidRDefault="00A95191" w:rsidP="00A95191">
      <w:pPr>
        <w:rPr>
          <w:color w:val="auto"/>
          <w:sz w:val="22"/>
          <w:szCs w:val="22"/>
        </w:rPr>
      </w:pPr>
      <w:r w:rsidRPr="006866E2">
        <w:rPr>
          <w:b/>
          <w:bCs/>
          <w:color w:val="auto"/>
          <w:sz w:val="22"/>
          <w:szCs w:val="22"/>
          <w:lang w:val="en"/>
        </w:rPr>
        <w:t>3.5</w:t>
      </w:r>
      <w:r w:rsidRPr="006866E2">
        <w:rPr>
          <w:color w:val="auto"/>
          <w:sz w:val="22"/>
          <w:szCs w:val="22"/>
          <w:lang w:val="en"/>
        </w:rPr>
        <w:t xml:space="preserve"> - Manufacturer shall provide evidence of facilit</w:t>
      </w:r>
      <w:r w:rsidR="007172C0" w:rsidRPr="006866E2">
        <w:rPr>
          <w:color w:val="auto"/>
          <w:sz w:val="22"/>
          <w:szCs w:val="22"/>
          <w:lang w:val="en"/>
        </w:rPr>
        <w:t>y certification to ISO 9001:20</w:t>
      </w:r>
      <w:r w:rsidR="002A2899" w:rsidRPr="006866E2">
        <w:rPr>
          <w:color w:val="auto"/>
          <w:sz w:val="22"/>
          <w:szCs w:val="22"/>
          <w:lang w:val="en"/>
        </w:rPr>
        <w:t>15</w:t>
      </w:r>
      <w:r w:rsidRPr="006866E2">
        <w:rPr>
          <w:color w:val="auto"/>
          <w:sz w:val="22"/>
          <w:szCs w:val="22"/>
          <w:lang w:val="en"/>
        </w:rPr>
        <w:t>.</w:t>
      </w:r>
    </w:p>
    <w:p w14:paraId="2B919527" w14:textId="77777777" w:rsidR="00A95191" w:rsidRPr="006866E2" w:rsidRDefault="00A95191" w:rsidP="00126DF1">
      <w:pPr>
        <w:widowControl w:val="0"/>
        <w:rPr>
          <w:color w:val="auto"/>
          <w:sz w:val="22"/>
          <w:szCs w:val="22"/>
          <w:lang w:val="en"/>
        </w:rPr>
      </w:pPr>
    </w:p>
    <w:p w14:paraId="0B13C8D2" w14:textId="77777777" w:rsidR="00126DF1" w:rsidRPr="006866E2" w:rsidRDefault="00126DF1" w:rsidP="00126DF1">
      <w:pPr>
        <w:widowControl w:val="0"/>
        <w:rPr>
          <w:color w:val="auto"/>
          <w:sz w:val="22"/>
          <w:szCs w:val="22"/>
          <w:lang w:val="en"/>
        </w:rPr>
      </w:pPr>
    </w:p>
    <w:p w14:paraId="110BD6FD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b/>
          <w:bCs/>
          <w:color w:val="auto"/>
          <w:sz w:val="22"/>
          <w:szCs w:val="22"/>
          <w:lang w:val="en"/>
        </w:rPr>
        <w:t xml:space="preserve">Supporting Data </w:t>
      </w:r>
      <w:r w:rsidRPr="006866E2">
        <w:rPr>
          <w:color w:val="auto"/>
          <w:sz w:val="22"/>
          <w:szCs w:val="22"/>
          <w:lang w:val="en"/>
        </w:rPr>
        <w:t xml:space="preserve">- The filter shall be labeled as to tested efficiency, rated/tested cfm, pressure drop and shall be serialized for identification. </w:t>
      </w:r>
    </w:p>
    <w:p w14:paraId="0E437251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4C854F10" w14:textId="6A621B2F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color w:val="auto"/>
          <w:sz w:val="22"/>
          <w:szCs w:val="22"/>
          <w:lang w:val="en"/>
        </w:rPr>
        <w:t>Filters shall be Camfil</w:t>
      </w:r>
      <w:r w:rsidR="002A2899" w:rsidRPr="006866E2">
        <w:rPr>
          <w:color w:val="auto"/>
          <w:sz w:val="22"/>
          <w:szCs w:val="22"/>
          <w:lang w:val="en"/>
        </w:rPr>
        <w:t>, Inc.</w:t>
      </w:r>
      <w:r w:rsidRPr="006866E2">
        <w:rPr>
          <w:color w:val="auto"/>
          <w:sz w:val="22"/>
          <w:szCs w:val="22"/>
          <w:lang w:val="en"/>
        </w:rPr>
        <w:t xml:space="preserve"> Absolute </w:t>
      </w:r>
      <w:r w:rsidR="00AF5559">
        <w:rPr>
          <w:color w:val="auto"/>
          <w:sz w:val="22"/>
          <w:szCs w:val="22"/>
          <w:lang w:val="en"/>
        </w:rPr>
        <w:t xml:space="preserve">XS </w:t>
      </w:r>
      <w:r w:rsidRPr="006866E2">
        <w:rPr>
          <w:color w:val="auto"/>
          <w:sz w:val="22"/>
          <w:szCs w:val="22"/>
          <w:lang w:val="en"/>
        </w:rPr>
        <w:t>or equal.</w:t>
      </w:r>
    </w:p>
    <w:p w14:paraId="3136F726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</w:p>
    <w:p w14:paraId="24B43A95" w14:textId="77777777" w:rsidR="00BB1507" w:rsidRPr="006866E2" w:rsidRDefault="00BB1507" w:rsidP="00BB1507">
      <w:pPr>
        <w:rPr>
          <w:color w:val="auto"/>
          <w:sz w:val="22"/>
          <w:szCs w:val="22"/>
          <w:lang w:val="en"/>
        </w:rPr>
      </w:pPr>
      <w:r w:rsidRPr="006866E2">
        <w:rPr>
          <w:i/>
          <w:iCs/>
          <w:color w:val="auto"/>
          <w:sz w:val="22"/>
          <w:szCs w:val="22"/>
          <w:lang w:val="en"/>
        </w:rPr>
        <w:t>* Items in parentheses ( ) require selection.</w:t>
      </w:r>
    </w:p>
    <w:p w14:paraId="31382E70" w14:textId="77777777" w:rsidR="003D294A" w:rsidRDefault="003D294A">
      <w:pPr>
        <w:rPr>
          <w:lang w:val="en"/>
        </w:rPr>
      </w:pPr>
    </w:p>
    <w:p w14:paraId="62577BEB" w14:textId="682EF0F6" w:rsidR="008B26CC" w:rsidRPr="00BB1507" w:rsidRDefault="008B26CC">
      <w:pPr>
        <w:rPr>
          <w:lang w:val="en"/>
        </w:rPr>
      </w:pPr>
      <w:r>
        <w:rPr>
          <w:lang w:val="en"/>
        </w:rPr>
        <w:t>Sept/2024</w:t>
      </w:r>
    </w:p>
    <w:sectPr w:rsidR="008B26CC" w:rsidRPr="00BB1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257F" w14:textId="77777777" w:rsidR="006F67BC" w:rsidRDefault="006F67BC" w:rsidP="003767CE">
      <w:r>
        <w:separator/>
      </w:r>
    </w:p>
  </w:endnote>
  <w:endnote w:type="continuationSeparator" w:id="0">
    <w:p w14:paraId="56F6E4BF" w14:textId="77777777" w:rsidR="006F67BC" w:rsidRDefault="006F67BC" w:rsidP="0037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3D07" w14:textId="77777777" w:rsidR="006F67BC" w:rsidRDefault="006F67BC" w:rsidP="003767CE">
      <w:r>
        <w:separator/>
      </w:r>
    </w:p>
  </w:footnote>
  <w:footnote w:type="continuationSeparator" w:id="0">
    <w:p w14:paraId="13E6EC00" w14:textId="77777777" w:rsidR="006F67BC" w:rsidRDefault="006F67BC" w:rsidP="0037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C"/>
    <w:rsid w:val="00126DF1"/>
    <w:rsid w:val="002A2899"/>
    <w:rsid w:val="003767CE"/>
    <w:rsid w:val="003C22A9"/>
    <w:rsid w:val="003D294A"/>
    <w:rsid w:val="00506E1E"/>
    <w:rsid w:val="006866E2"/>
    <w:rsid w:val="006C1649"/>
    <w:rsid w:val="006F67BC"/>
    <w:rsid w:val="007172C0"/>
    <w:rsid w:val="00723A73"/>
    <w:rsid w:val="007430FC"/>
    <w:rsid w:val="00861C69"/>
    <w:rsid w:val="008B26CC"/>
    <w:rsid w:val="00A95191"/>
    <w:rsid w:val="00AF5559"/>
    <w:rsid w:val="00B0373C"/>
    <w:rsid w:val="00B9613A"/>
    <w:rsid w:val="00BB1507"/>
    <w:rsid w:val="00BC1F11"/>
    <w:rsid w:val="00C62E6D"/>
    <w:rsid w:val="00D63EAB"/>
    <w:rsid w:val="00E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056278"/>
  <w14:defaultImageDpi w14:val="0"/>
  <w15:docId w15:val="{F6E5A222-59C9-463E-9C6F-96016CE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07"/>
    <w:rPr>
      <w:rFonts w:ascii="Arial" w:hAnsi="Arial" w:cs="Arial"/>
      <w:color w:val="000000"/>
      <w:kern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66E2"/>
    <w:rPr>
      <w:rFonts w:ascii="Arial" w:hAnsi="Arial"/>
      <w:color w:val="000000"/>
      <w:kern w:val="2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686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66E2"/>
    <w:rPr>
      <w:rFonts w:ascii="Arial" w:hAnsi="Arial"/>
      <w:color w:val="000000"/>
      <w:kern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C8D7758889B449F6C9E429DFCFD83" ma:contentTypeVersion="16" ma:contentTypeDescription="Create a new document." ma:contentTypeScope="" ma:versionID="a2035fddc91d3cbae67b4673a029d838">
  <xsd:schema xmlns:xsd="http://www.w3.org/2001/XMLSchema" xmlns:xs="http://www.w3.org/2001/XMLSchema" xmlns:p="http://schemas.microsoft.com/office/2006/metadata/properties" xmlns:ns3="c58ef0ed-da72-431c-b3e2-eee5833fe29d" xmlns:ns4="9365ae7b-f28a-4a54-b8b5-49b474df44a9" targetNamespace="http://schemas.microsoft.com/office/2006/metadata/properties" ma:root="true" ma:fieldsID="3c8d9cf9da49338306a8dfdb460570ef" ns3:_="" ns4:_="">
    <xsd:import namespace="c58ef0ed-da72-431c-b3e2-eee5833fe29d"/>
    <xsd:import namespace="9365ae7b-f28a-4a54-b8b5-49b474df44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ef0ed-da72-431c-b3e2-eee5833fe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ae7b-f28a-4a54-b8b5-49b474df4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C26BF-292D-4CD7-92FD-6655F14FE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56451-6C87-4740-AED5-85F5A7466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ef0ed-da72-431c-b3e2-eee5833fe29d"/>
    <ds:schemaRef ds:uri="9365ae7b-f28a-4a54-b8b5-49b474df4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597ED-2D7E-4350-8868-BC509F5DEF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1750</Characters>
  <Application>Microsoft Office Word</Application>
  <DocSecurity>0</DocSecurity>
  <Lines>14</Lines>
  <Paragraphs>4</Paragraphs>
  <ScaleCrop>false</ScaleCrop>
  <Company>Camfil Farr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 Standard Capacity Gasket Seal Absolute</dc:title>
  <dc:subject/>
  <dc:creator>Charles John Seyffer</dc:creator>
  <cp:keywords/>
  <dc:description/>
  <cp:lastModifiedBy>Davidson, Mark</cp:lastModifiedBy>
  <cp:revision>3</cp:revision>
  <dcterms:created xsi:type="dcterms:W3CDTF">2024-09-30T18:01:00Z</dcterms:created>
  <dcterms:modified xsi:type="dcterms:W3CDTF">2024-09-30T18:03:00Z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0x010100111C8D7758889B449F6C9E429DFCFD83</vt:lpwstr>
  </property>
  <property fmtid="{D5CDD505-2E9C-101B-9397-08002B2CF9AE}" pid="3" name="GrammarlyDocumentId">
    <vt:lpwstr>99e1dc74674d247d9840201bf04a3de84b07b4bc12e0f3f70966dd1759a1819e</vt:lpwstr>
  </property>
</Properties>
</file>